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shd w:val="clear" w:color="auto" w:fill="FFFFFF"/>
        <w:bidi w:val="0"/>
        <w:spacing w:after="90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Simply defined, health means being sound in body, mind, and spirit.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09"/>
              <w:gridCol w:w="61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and Wellness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INHB.HALE.17.1.1 - Comment on the aspects of health and wellness.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World Health Organization defines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health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as the absence of disease or illness.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09"/>
              <w:gridCol w:w="61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and Wellness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INHB.HALE.17.1.1 - Comment on the aspects of health and wellness.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Life expectancy at birth in the United States has decreased to an all-time low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 America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INHB.HALE.17.1.2 - Discuss the current state of health in America.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Even more so than the elderly, young adults today are experiencing the greatest health deficits and most years lost to illness, disability, and premature death.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 America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INHB.HALE.17.1.2 - Discuss the current state of health in America.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Adults in the United States between the ages of 20 and 34 have the highest BMIs (body mass indexes) of any developed country.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3"/>
              <w:gridCol w:w="65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on Campus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INHB.HALE.17.1.3 - Describe the unhealthy habits and health issues of college students.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High blood pressure and high cholesterol—two risk factors for heart disease—are rarely found among college students.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3"/>
              <w:gridCol w:w="65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on Campus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INHB.HALE.17.1.3 - Describe the unhealthy habits and health issues of college students.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Between 40 and 80 percent of people who try to kick bad health habits lapse back into their unhealthy ways within six weeks.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Making Healthy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effect a lasting change in behavior, reinforcement must come largely from such external factors as rewards for meeting a goal.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Making Healthy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People typically cycle and recycle through the stages of behavioral changes several times.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People who believe their actions will make a difference in their health have an internal locus of control.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shd w:val="clear" w:color="auto" w:fill="FFFFFF"/>
        <w:bidi w:val="0"/>
        <w:spacing w:after="90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best describes the process of discovering, using, and protecting all the resources within our bodies, minds, spirits, families, communities, and environment?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prevention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liberation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09"/>
              <w:gridCol w:w="61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and Wellness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INHB.HALE.17.1.1 - Comment on the aspects of health and wellness.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dimension of health primarily includes your ability to think and learn from life experience?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emotional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intellectual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09"/>
              <w:gridCol w:w="61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and Wellness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INHB.HALE.17.1.1 - Comment on the aspects of health and wellness.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dimension of health focuses on an optimal state of physical, mental, and social well-being—not merely the absence of disease or infirmity?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intellectual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09"/>
              <w:gridCol w:w="61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and Wellness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INHB.HALE.17.1.1 - Comment on the aspects of health and wellness.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dimension of health refers to both the emotional and mental states of a person, i.e., feelings and thoughts?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emotional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intellectual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09"/>
              <w:gridCol w:w="61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and Wellness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INHB.HALE.17.1.1 - Comment on the aspects of health and wellness.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dimension of health refers to identifying one’s own purpose in life, and to enjoying love, joy, and peace?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emotional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intellectual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spiritual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09"/>
              <w:gridCol w:w="61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and Wellness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INHB.HALE.17.1.1 - Comment on the aspects of health and wellness.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dimension of health focuses on the complex interrelationships between one person’s health and the health of the community and environment?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occupational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09"/>
              <w:gridCol w:w="61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and Wellness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INHB.HALE.17.1.1 - Comment on the aspects of health and wellness.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dimension of health focuses on the impact your world has on your well-being?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spiritual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09"/>
              <w:gridCol w:w="61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and Wellness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INHB.HALE.17.1.1 - Comment on the aspects of health and wellness.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 average, what is the life expectancy for Americans at birth?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75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82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72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79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85 years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 America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INHB.HALE.17.1.2 - Discuss the current state of health in America.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Citizens of which country have the shortest life expectancy?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Kingdom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Australia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Germany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 America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INHB.HALE.17.1.2 - Discuss the current state of health in America.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percentage of Americans exercises regularly?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less than 20 percent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less than 10 percent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nearly 25 percent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nearly 30 percent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5 percent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 America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INHB.HALE.17.1.2 - Discuss the current state of health in America.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United States, ____ of the population is overweight or obese.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one-quarter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one-third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one-half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two-thirds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three-quarters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 America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INHB.HALE.17.1.2 - Discuss the current state of health in America.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Among the diseases taking the greatest toll on the well-being of Americans are ____, heart disease, diabetes, arthritis, and autoimmune disorders.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intestinal disorders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​food allergies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​hypertension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underweight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airborne infectious diseases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 America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INHB.HALE.17.1.2 - Discuss the current state of health in America.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racial or ethnic group has the highest death rates for lung cancer in the United States?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Native Americans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African Americans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Alaska Natives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Asian Americans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Hispanics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 America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INHB.HALE.17.1.2 - Discuss the current state of health in America.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Although African Americans and Hispanics represent only about one-quarter of the U.S. population, they account for about two-thirds of adult cases and more than 80 percent of pediatric cases of which disease?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heart disease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hepatitis 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hepatitis 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diabetes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 America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INHB.HALE.17.1.2 - Discuss the current state of health in America.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two variables may have the greatest impact on how our bodies functions, how long we live, and the symptoms, course, and treatment of the diseases that strike us?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genes and country of origin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marital and economic status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race and ethnicity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sex and gender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age and social status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 America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INHB.HALE.17.1.2 - Discuss the current state of health in America.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choices college students make today have a(n) ____ impact on how they feel.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temporary but pronounced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immediate and long-term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low to 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negligible but immediate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variable and undefined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3"/>
              <w:gridCol w:w="65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on Campus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INHB.HALE.17.1.3 - Describe the unhealthy habits and health issues of college students.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best weapon against cancer and heart disease is 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attitude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prevention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avoiding risk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spiritual well-being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3"/>
              <w:gridCol w:w="65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on Campus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INHB.HALE.17.1.3 - Describe the unhealthy habits and health issues of college students.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group is more likely to engage in risky behaviors?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college-age men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college-age women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college dropouts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married college students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college athletes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3"/>
              <w:gridCol w:w="65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on Campus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INHB.HALE.17.1.3 - Describe the unhealthy habits and health issues of college students.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activity increases the likelihood of other risky behaviors, such as smoking cigarettes, using drugs, and having multiple sexual partners?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over-stressing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heavy drinking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gambling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binge eating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succumbing to peer pressure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3"/>
              <w:gridCol w:w="65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on Campus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INHB.HALE.17.1.3 - Describe the unhealthy habits and health issues of college students.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Conrad intends to wait until he is married to have sex because he believes it is the right thing to do. Which factor is most influential in his behavior?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reinforcing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predisposing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enabling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spiritual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Making Healthy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refers to the belief that you are at risk for the negative consequences of your behavior?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predisposition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healthy belief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reinforcement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susceptibility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severity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Making Healthy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refers to the belief that you may pay a very high price unless you change your behavior?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benefits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healthy belief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enlightenment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susceptibility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severity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27"/>
              <w:gridCol w:w="22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Making Healthy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refers to the belief that a proposed change in behavior will be advantageous to your health?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benefits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healthy belief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reinforcement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susceptibility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enlightenment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Making Healthy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Gloria has felt better since she received a gift membership to a health club and began attending group fitness classes. Which factor is most influential in her behavior?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predisposing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enabling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reinforcing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Making Healthy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Morgan gives gold stars to her second-grade students who score high on reading tests. Which factor is most influential in her method?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reinforcing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enabling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predisposing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Making Healthy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change model reflects the approach adopted by Alcoholics Anonymous?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enlightenment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transtheoretical model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Larry wavers between wanting to eat healthier and resisting the need to do so. Larry has reached which stage of change?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precontemplation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maintenance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preparation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contemplation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Brenda has decided to begin exercising in the coming weeks. She has developed an exercise program, has joined a nearby gym, and has a friend who has committed to be her exercise buddy. Brenda has reached which stage of change?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precontemplation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contemplation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preparation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maintenance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Thomas is getting up earlier so he has enough time to walk to school rather than taking the shuttle. Thomas has reached which stage of change?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contemplation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preparation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maintenance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termination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Mike overslept this morning, but he is not worried about lapsing into his old bad habits. Mike has reached which stage of change?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contemplation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maintenance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preparation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termination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change model attributes being overweight to genetic factors and involves a medical expert to provide advice or treatment?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enlightenment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compensatory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change process is the most popular, and involves increasing your knowledge about yourself or about the nature of your problem?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 control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consciousness-raising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emotional arousal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self-reevaluation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liberation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Whether at work, at lunch, or at the subway station, Joan spends as much time as possible in non-smoking areas. Which change process is Joan illustrating?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emotional arousal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consciousness-raising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liberation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self-reevaluation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countering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 the side of the highway sits a crashed automobile with a sign in front of it that says, “Is sending that text worth killing a family of four?” This is an example of which process of change?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liberation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self-reevaluation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emotional arousal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countering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consciousness-raising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Bobby realizes he gambles too much and understands how he could use his time and money more wisely? Bobby exemplifies which process of change?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liberation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consciousness-raising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emotional arousal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self-reevaluation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commitment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change model, rather than assigning blame, puts responsibility on people to acquire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whatever skills or power they need to overcome their problems?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enlightenment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compensatory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Sheila buys herself a new dress after losing 12 pounds. This is an example of which process of change?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emotional arousal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consciousness-raising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self-reevaluation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rewards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liberation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change model sees failure to take responsibility for smoking or excessive drinking as a sign of character weakness?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enlightenment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compensatory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process of change might include doling out your stash of candy to the neighborhood children?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self-reevaluation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rewards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 control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commitment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countering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Frank is seeing a therapist to deal with work and family issues. Frank exemplifies which process of change?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 control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emotional arousal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countering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helping relationships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self-reevaluation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Completion</w:t>
            </w:r>
          </w:p>
        </w:tc>
      </w:tr>
    </w:tbl>
    <w:p>
      <w:pPr>
        <w:shd w:val="clear" w:color="auto" w:fill="FFFFFF"/>
        <w:bidi w:val="0"/>
        <w:spacing w:after="90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is a deliberate lifestyle choice characterized by personal responsibility and optimal enhancement of physical, mental, and spiritual health.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09"/>
              <w:gridCol w:w="61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Wellness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and Wellness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INHB.HALE.17.1.1 - Comment on the aspects of health and wellness.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Any planned combination of educational, political, regulatory, and organizational supports for actions and conditions of living conducive to the health of individuals, groups, or communities is known 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09"/>
              <w:gridCol w:w="61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promotion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and Wellness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INHB.HALE.17.1.1 - Comment on the aspects of health and wellness.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Americans lose more years of life to ____________________ and other drugs than people in peer countries.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alcohol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 America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INHB.HALE.17.1.2 - Discuss the current state of health in America.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 is part of a national public health initiative established by the U.S. Department of Health and Human Services for the creation of a society in which all people can live long, healthy lives.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Healthy People 2020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 America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INHB.HALE.17.1.2 - Discuss the current state of health in America.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“___________________” is a term coined by researchers to refer to the extra challenges minorities face that increase the likelihood of major depression, poor physical health, functional limitations, and premature death.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disadvantages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 America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INHB.HALE.17.1.2 - Discuss the current state of health in America.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Measures that an individual can take when participating in risky behavior to prevent injury or unwanted risks are known as ____________________.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3"/>
              <w:gridCol w:w="65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on Campus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INHB.HALE.17.1.3 - Describe the unhealthy habits and health issues of college students.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A(n)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refers to a behavior or an attitude that a particular group expects, values, and enforces.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3"/>
              <w:gridCol w:w="65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norm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on Campus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INHB.HALE.17.1.3 - Describe the unhealthy habits and health issues of college students.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factors encompass the beliefs, values, attitudes, knowledge, and perceptions that influence our behavior.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Predisposing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Making Healthy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skills, resources, and physical and mental capabilities that shape our behavior are examples of ____________________ factors.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enabling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Making Healthy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Rewards, encouragement, and recognition that influence our behavior in the short run are examples of ____________________ factors.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reinforcing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Making Healthy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____________________ is a model of behavior change that focuses on the individual’s attitudes and beliefs.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belief model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___________________ is a model of behavioral change that focuses on the individual’s decision making, and includes a sequence of six stages of change.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transtheoretical model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Change: The Transtheoretical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belief in one’s ability to accomplish a goal or change a behavior is known as ____________________.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self-efficacy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self efficacy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term ____________________ refers to an individual’s belief about the sources of power and influence over his or her life.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91"/>
              <w:gridCol w:w="64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locus of control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Matching</w:t>
            </w:r>
          </w:p>
        </w:tc>
      </w:tr>
    </w:tbl>
    <w:p>
      <w:pPr>
        <w:shd w:val="clear" w:color="auto" w:fill="FFFFFF"/>
        <w:bidi w:val="0"/>
        <w:spacing w:after="90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items with the appropriate description.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23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holistic approach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beliefs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precontemplation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prevention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transtheoretical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termination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and Wellness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 America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on Campus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Making Healthy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INHB.HALE.17.1.1 - Comment on the aspects of health and wellness.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INHB.HALE.17.1.2 - Discuss the current state of health in America.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INHB.HALE.17.1.3 - Describe the unhealthy habits and health issues of college students.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 | Bloom's: Understand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involves rewarding yourself for making positive changes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healthy life expectancy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last stage of change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 of complete well-being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rooted in biology and shaped by environment and experience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predisposing factors more powerful than knowledge and attitude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first stage of change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more powerful than any medical treatment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focuses on universal aspects of an individual’s decision-making process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views health and the individual as a whole, rather than by part by part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Essay</w:t>
            </w:r>
          </w:p>
        </w:tc>
      </w:tr>
    </w:tbl>
    <w:p>
      <w:pPr>
        <w:shd w:val="clear" w:color="auto" w:fill="FFFFFF"/>
        <w:bidi w:val="0"/>
        <w:spacing w:after="90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are the six dimensions of health? How can each dimension be maintained?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29"/>
              <w:gridCol w:w="6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six dimensions of health, and how they can be maintained, are as follows:</w:t>
                  </w:r>
                </w:p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7"/>
                    <w:gridCol w:w="6384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trHeight w:val="525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1.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Physical: eat nutritious food, exercise regularly, practice illness and accident prevention, and avoid harmful behaviors and substances.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Psychological: develop awareness and acceptance of feelings, express emotions appropriately, function independently, and develop coping mechanisms for stress.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trHeight w:val="225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3.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Spiritual: identify basic purpose in life, learn how to experience love, joy, peace, and fulfillment, and practice devotion to others’ needs.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trHeight w:val="12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4.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Social: participate and contribute to community, live in harmony with others, develop positive interdependent relationships, and practice healthy sexual behaviors.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5.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Intellectual: increase ability to think and learn from life experience, be open to new ideas, and increase capacity to question and evaluate all types of information.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6.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Environmental: protect from dangers in the air, water, and soil, as well as in products used.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​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and Wellness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INHB.HALE.17.1.1 - Comment on the aspects of health and wellness.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Give examples of specific new recommendations that have been added to the national health agenda for Healthy People 2020.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5"/>
              <w:gridCol w:w="68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Examples of specific new recommendations that have been added to the national health agenda for 2020 include:</w:t>
                  </w:r>
                </w:p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33"/>
                    <w:gridCol w:w="6552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1.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Nutrition and weight status: prevent inappropriate weight gain in youths and adults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Tobacco use: increase smoking-cessation success by adult smokers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trHeight w:val="225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3.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Sexually transmitted infections: increase the proportion of adolescents who abstain from sexual intercourse or use condoms if sexually active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trHeight w:val="12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4.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Substance abuse: reduce misuse of prescription drugs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5.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Heart disease and stroke: increase overall cardiovascular health in the U.S. population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6.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Injury and violence prevention: reduce sports and recreation injuries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​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 America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INHB.HALE.17.1.2 - Discuss the current state of health in America.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how an individual’s locus of control can affect his or her behavior and health.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72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If you believe that your actions will make a difference in your health, your locus of control is internal. If you believe that external forces or factors play a greater role, your locus of control is external. Hundreds of studies have compared people who have these different perceptions of control: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• “Internals,” who believe that their actions largely determine what happens to them, act more independently, enjoy better health, are more optimistic about their future, and have lower mortality rates.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• “Externals,” who perceive that chance or outside forces determine their fate, find it harder to cope with stress and feel increasingly helpless over time. When it comes to weight, for instance,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see themselves as destined to be fat.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Analyze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Subjective Short Answer</w:t>
            </w:r>
          </w:p>
        </w:tc>
      </w:tr>
    </w:tbl>
    <w:p>
      <w:pPr>
        <w:shd w:val="clear" w:color="auto" w:fill="FFFFFF"/>
        <w:bidi w:val="0"/>
        <w:spacing w:after="90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Changes in six risk factors could prevent two out of every three deaths and one in three hospitalizations in the United States. What are these risk factors?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29"/>
              <w:gridCol w:w="6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six risk factors are:</w:t>
                  </w:r>
                </w:p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31"/>
                    <w:gridCol w:w="638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1.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tobacco use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alcohol abuse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trHeight w:val="225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3.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accidents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trHeight w:val="12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4.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high blood pressure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5.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obesity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6.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gaps in screening and primary health care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​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on Campus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INHB.HALE.17.1.3 - Describe the unhealthy habits and health issues of college students.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are the three types of influences that shape behavior? Provide examples of each type.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29"/>
              <w:gridCol w:w="6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three types of influences that shape behavior, with examples, are:</w:t>
                  </w:r>
                </w:p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7"/>
                    <w:gridCol w:w="6384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trHeight w:val="225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1.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predisposing factors: knowledge, attitudes, beliefs, values, and perceptions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enabling factors: skills, resources, accessible facilities, and physical and mental capabilities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3.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reinforcing factors: praise, rewards, encouragement, or recognition for meeting a goal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​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Making Healthy Changes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are the key components of the transtheoretical model? Briefly define each component.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29"/>
              <w:gridCol w:w="6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key components of the transtheoretical model, briefly defined, are:</w:t>
                  </w:r>
                </w:p>
                <w:tbl>
                  <w:tblPr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30"/>
                    <w:gridCol w:w="638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1.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stages of change: the sequence of steps involved in making a change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2.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processes of change: cognitive and behavioral activities that facilitate change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393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3.</w:t>
                        </w:r>
                      </w:p>
                    </w:tc>
                    <w:tc>
                      <w:tcPr>
                        <w:tcW w:w="8427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p"/>
                          <w:bidi w:val="0"/>
                          <w:spacing w:before="0" w:beforeAutospacing="0" w:after="0" w:afterAutospacing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self-efficacy: the confidence people have in their ability to cope with challenge</w:t>
                        </w: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​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and Why People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INHB.HALE.17.1.4 - Summarize how healthy habits can improve the quality of life.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p>
      <w:pPr>
        <w:bidi w:val="0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56"/>
      <w:gridCol w:w="53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Cengage Learning Testing, Powered by Cognero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2"/>
        <w:szCs w:val="22"/>
        <w:bdr w:val="nil"/>
        <w:rtl w:val="0"/>
      </w:rPr>
      <w:t>Chapter 01 - The Power of Now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01 - The Power of Now</dc:title>
  <cp:revision>0</cp:revision>
</cp:coreProperties>
</file>